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825"/>
        <w:tblW w:w="107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486"/>
        <w:gridCol w:w="1284"/>
      </w:tblGrid>
      <w:tr w:rsidR="00A43A05" w14:paraId="5C4D37E5" w14:textId="77777777" w:rsidTr="00A43A05">
        <w:trPr>
          <w:trHeight w:val="1449"/>
        </w:trPr>
        <w:tc>
          <w:tcPr>
            <w:tcW w:w="9486" w:type="dxa"/>
            <w:tcBorders>
              <w:bottom w:val="thinThickThinSmallGap" w:sz="12" w:space="0" w:color="000000"/>
              <w:right w:val="nil"/>
            </w:tcBorders>
          </w:tcPr>
          <w:p w14:paraId="3B4806AC" w14:textId="77777777" w:rsidR="00A43A05" w:rsidRDefault="00A43A05" w:rsidP="00A43A05">
            <w:pPr>
              <w:pStyle w:val="TableParagraph"/>
              <w:spacing w:before="99"/>
              <w:ind w:left="1351"/>
              <w:jc w:val="center"/>
            </w:pPr>
            <w:r>
              <w:t>KENTUCKY</w:t>
            </w:r>
            <w:r>
              <w:rPr>
                <w:rFonts w:ascii="Times New Roman"/>
                <w:spacing w:val="-12"/>
              </w:rPr>
              <w:t xml:space="preserve"> </w:t>
            </w:r>
            <w:r>
              <w:t>TRANSPORTATION</w:t>
            </w:r>
            <w:r>
              <w:rPr>
                <w:rFonts w:ascii="Times New Roman"/>
                <w:spacing w:val="-12"/>
              </w:rPr>
              <w:t xml:space="preserve"> </w:t>
            </w:r>
            <w:r>
              <w:rPr>
                <w:spacing w:val="-2"/>
              </w:rPr>
              <w:t>CABINET</w:t>
            </w:r>
          </w:p>
          <w:p w14:paraId="5534BEF6" w14:textId="77777777" w:rsidR="00A43A05" w:rsidRDefault="00A43A05" w:rsidP="00A43A05">
            <w:pPr>
              <w:pStyle w:val="TableParagraph"/>
              <w:ind w:left="1351"/>
              <w:jc w:val="center"/>
            </w:pPr>
            <w:r>
              <w:t>Department</w:t>
            </w:r>
            <w:r>
              <w:rPr>
                <w:rFonts w:ascii="Times New Roman"/>
                <w:spacing w:val="-8"/>
              </w:rPr>
              <w:t xml:space="preserve"> </w:t>
            </w:r>
            <w:r>
              <w:t>of</w:t>
            </w:r>
            <w:r>
              <w:rPr>
                <w:rFonts w:ascii="Times New Roman"/>
                <w:spacing w:val="-9"/>
              </w:rPr>
              <w:t xml:space="preserve"> </w:t>
            </w:r>
            <w:r>
              <w:rPr>
                <w:spacing w:val="-2"/>
              </w:rPr>
              <w:t>Highways</w:t>
            </w:r>
          </w:p>
          <w:p w14:paraId="638ED256" w14:textId="77777777" w:rsidR="00A43A05" w:rsidRDefault="00A43A05" w:rsidP="00A43A05">
            <w:pPr>
              <w:pStyle w:val="TableParagraph"/>
              <w:spacing w:before="1"/>
              <w:ind w:left="1351" w:right="4"/>
              <w:jc w:val="center"/>
              <w:rPr>
                <w:b/>
              </w:rPr>
            </w:pPr>
            <w:r>
              <w:rPr>
                <w:noProof/>
              </w:rPr>
              <mc:AlternateContent>
                <mc:Choice Requires="wpg">
                  <w:drawing>
                    <wp:anchor distT="0" distB="0" distL="0" distR="0" simplePos="0" relativeHeight="251659264" behindDoc="1" locked="0" layoutInCell="1" allowOverlap="1" wp14:anchorId="19662895" wp14:editId="7F2F8E2D">
                      <wp:simplePos x="0" y="0"/>
                      <wp:positionH relativeFrom="column">
                        <wp:posOffset>292608</wp:posOffset>
                      </wp:positionH>
                      <wp:positionV relativeFrom="paragraph">
                        <wp:posOffset>-282405</wp:posOffset>
                      </wp:positionV>
                      <wp:extent cx="789940" cy="3994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399415"/>
                                <a:chOff x="0" y="0"/>
                                <a:chExt cx="789940" cy="399415"/>
                              </a:xfrm>
                            </wpg:grpSpPr>
                            <pic:pic xmlns:pic="http://schemas.openxmlformats.org/drawingml/2006/picture">
                              <pic:nvPicPr>
                                <pic:cNvPr id="2" name="Image 2"/>
                                <pic:cNvPicPr/>
                              </pic:nvPicPr>
                              <pic:blipFill>
                                <a:blip r:embed="rId5" cstate="print"/>
                                <a:stretch>
                                  <a:fillRect/>
                                </a:stretch>
                              </pic:blipFill>
                              <pic:spPr>
                                <a:xfrm>
                                  <a:off x="0" y="0"/>
                                  <a:ext cx="789432" cy="399288"/>
                                </a:xfrm>
                                <a:prstGeom prst="rect">
                                  <a:avLst/>
                                </a:prstGeom>
                              </pic:spPr>
                            </pic:pic>
                          </wpg:wgp>
                        </a:graphicData>
                      </a:graphic>
                    </wp:anchor>
                  </w:drawing>
                </mc:Choice>
                <mc:Fallback>
                  <w:pict>
                    <v:group w14:anchorId="5B898C7B" id="Group 1" o:spid="_x0000_s1026" style="position:absolute;margin-left:23.05pt;margin-top:-22.25pt;width:62.2pt;height:31.45pt;z-index:-251657216;mso-wrap-distance-left:0;mso-wrap-distance-right:0" coordsize="7899,3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894;height:3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">
                        <v:imagedata r:id="rId6" o:title=""/>
                      </v:shape>
                    </v:group>
                  </w:pict>
                </mc:Fallback>
              </mc:AlternateContent>
            </w:r>
            <w:r>
              <w:rPr>
                <w:b/>
              </w:rPr>
              <w:t>DIVISION</w:t>
            </w:r>
            <w:r>
              <w:rPr>
                <w:rFonts w:ascii="Times New Roman"/>
                <w:spacing w:val="-7"/>
              </w:rPr>
              <w:t xml:space="preserve"> </w:t>
            </w:r>
            <w:r>
              <w:rPr>
                <w:b/>
              </w:rPr>
              <w:t>OF</w:t>
            </w:r>
            <w:r>
              <w:rPr>
                <w:rFonts w:ascii="Times New Roman"/>
                <w:spacing w:val="-10"/>
              </w:rPr>
              <w:t xml:space="preserve"> </w:t>
            </w:r>
            <w:r>
              <w:rPr>
                <w:b/>
              </w:rPr>
              <w:t>HIGHWAY DESIGN</w:t>
            </w:r>
          </w:p>
          <w:p w14:paraId="79280774" w14:textId="77777777" w:rsidR="00A43A05" w:rsidRDefault="00A43A05" w:rsidP="00A43A05">
            <w:pPr>
              <w:pStyle w:val="TableParagraph"/>
              <w:spacing w:before="152"/>
              <w:ind w:left="1351"/>
              <w:jc w:val="center"/>
              <w:rPr>
                <w:b/>
                <w:sz w:val="28"/>
              </w:rPr>
            </w:pPr>
            <w:r>
              <w:rPr>
                <w:b/>
                <w:sz w:val="28"/>
              </w:rPr>
              <w:t>REQUIRED NOTIFICATIONS PER KRS 416.560(4)(b)(2)</w:t>
            </w:r>
          </w:p>
        </w:tc>
        <w:tc>
          <w:tcPr>
            <w:tcW w:w="1284" w:type="dxa"/>
            <w:tcBorders>
              <w:left w:val="nil"/>
              <w:bottom w:val="thinThickThinSmallGap" w:sz="12" w:space="0" w:color="000000"/>
            </w:tcBorders>
          </w:tcPr>
          <w:p w14:paraId="0FB2E1A8" w14:textId="77777777" w:rsidR="00A43A05" w:rsidRDefault="00A43A05" w:rsidP="00A43A05">
            <w:pPr>
              <w:pStyle w:val="TableParagraph"/>
              <w:spacing w:before="99"/>
              <w:ind w:left="46" w:right="24"/>
            </w:pPr>
            <w:r>
              <w:t>Rev.</w:t>
            </w:r>
            <w:r>
              <w:rPr>
                <w:rFonts w:ascii="Times New Roman"/>
                <w:spacing w:val="-7"/>
              </w:rPr>
              <w:t xml:space="preserve"> 05</w:t>
            </w:r>
            <w:r>
              <w:rPr>
                <w:spacing w:val="-2"/>
              </w:rPr>
              <w:t>/2026</w:t>
            </w:r>
          </w:p>
          <w:p w14:paraId="5C87AEE4" w14:textId="77777777" w:rsidR="00A43A05" w:rsidRDefault="00A43A05" w:rsidP="00A43A05">
            <w:pPr>
              <w:pStyle w:val="TableParagraph"/>
              <w:spacing w:before="1"/>
              <w:ind w:left="248"/>
            </w:pPr>
            <w:r>
              <w:t>Page</w:t>
            </w:r>
            <w:r>
              <w:rPr>
                <w:rFonts w:ascii="Times New Roman"/>
                <w:spacing w:val="-7"/>
              </w:rPr>
              <w:t xml:space="preserve"> </w:t>
            </w:r>
            <w:r>
              <w:t>1</w:t>
            </w:r>
            <w:r>
              <w:rPr>
                <w:rFonts w:ascii="Times New Roman"/>
                <w:spacing w:val="-6"/>
              </w:rPr>
              <w:t xml:space="preserve"> </w:t>
            </w:r>
            <w:r>
              <w:t>of</w:t>
            </w:r>
            <w:r>
              <w:rPr>
                <w:rFonts w:ascii="Times New Roman"/>
                <w:spacing w:val="-7"/>
              </w:rPr>
              <w:t xml:space="preserve"> </w:t>
            </w:r>
            <w:r>
              <w:rPr>
                <w:spacing w:val="-10"/>
              </w:rPr>
              <w:t>1</w:t>
            </w:r>
          </w:p>
        </w:tc>
      </w:tr>
    </w:tbl>
    <w:p w14:paraId="1E71383F" w14:textId="77777777" w:rsidR="00A43A05" w:rsidRDefault="00A43A05" w:rsidP="00544B45">
      <w:pPr>
        <w:widowControl w:val="0"/>
        <w:spacing w:after="0" w:line="240" w:lineRule="auto"/>
        <w:jc w:val="center"/>
        <w:rPr>
          <w:rFonts w:ascii="Calibri" w:eastAsia="Times New Roman" w:hAnsi="Calibri" w:cs="Calibri"/>
          <w:snapToGrid w:val="0"/>
          <w:kern w:val="0"/>
          <w:sz w:val="28"/>
          <w:szCs w:val="28"/>
          <w:u w:val="single"/>
          <w14:ligatures w14:val="none"/>
        </w:rPr>
      </w:pPr>
    </w:p>
    <w:p w14:paraId="50763779" w14:textId="77777777"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 xml:space="preserve">That all or a portion of the property is necessary for a public </w:t>
      </w:r>
      <w:proofErr w:type="gramStart"/>
      <w:r w:rsidRPr="00544B45">
        <w:rPr>
          <w:rFonts w:ascii="Calibri" w:eastAsia="Times New Roman" w:hAnsi="Calibri" w:cs="Calibri"/>
          <w:snapToGrid w:val="0"/>
          <w:kern w:val="0"/>
          <w14:ligatures w14:val="none"/>
        </w:rPr>
        <w:t>project;</w:t>
      </w:r>
      <w:proofErr w:type="gramEnd"/>
    </w:p>
    <w:p w14:paraId="623AEE54" w14:textId="77777777"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The project is categorized as [Type of Work] (</w:t>
      </w:r>
      <w:proofErr w:type="spellStart"/>
      <w:r w:rsidRPr="00544B45">
        <w:rPr>
          <w:rFonts w:ascii="Calibri" w:eastAsia="Times New Roman" w:hAnsi="Calibri" w:cs="Calibri"/>
          <w:snapToGrid w:val="0"/>
          <w:kern w:val="0"/>
          <w14:ligatures w14:val="none"/>
        </w:rPr>
        <w:t>ie</w:t>
      </w:r>
      <w:proofErr w:type="spellEnd"/>
      <w:r w:rsidRPr="00544B45">
        <w:rPr>
          <w:rFonts w:ascii="Calibri" w:eastAsia="Times New Roman" w:hAnsi="Calibri" w:cs="Calibri"/>
          <w:snapToGrid w:val="0"/>
          <w:kern w:val="0"/>
          <w14:ligatures w14:val="none"/>
        </w:rPr>
        <w:t xml:space="preserve"> Reconstruction), your property is designated as Parcel </w:t>
      </w:r>
      <w:proofErr w:type="gramStart"/>
      <w:r w:rsidRPr="00544B45">
        <w:rPr>
          <w:rFonts w:ascii="Calibri" w:eastAsia="Times New Roman" w:hAnsi="Calibri" w:cs="Calibri"/>
          <w:snapToGrid w:val="0"/>
          <w:kern w:val="0"/>
          <w14:ligatures w14:val="none"/>
        </w:rPr>
        <w:t>number</w:t>
      </w:r>
      <w:proofErr w:type="gramEnd"/>
      <w:r w:rsidRPr="00544B45">
        <w:rPr>
          <w:rFonts w:ascii="Calibri" w:eastAsia="Times New Roman" w:hAnsi="Calibri" w:cs="Calibri"/>
          <w:snapToGrid w:val="0"/>
          <w:kern w:val="0"/>
          <w14:ligatures w14:val="none"/>
        </w:rPr>
        <w:t xml:space="preserve"> [Parcel Number]</w:t>
      </w:r>
    </w:p>
    <w:p w14:paraId="09D5F066" w14:textId="09CD8209"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 xml:space="preserve">Provision of law granting the </w:t>
      </w:r>
      <w:proofErr w:type="spellStart"/>
      <w:r w:rsidRPr="00544B45">
        <w:rPr>
          <w:rFonts w:ascii="Calibri" w:eastAsia="Times New Roman" w:hAnsi="Calibri" w:cs="Calibri"/>
          <w:snapToGrid w:val="0"/>
          <w:kern w:val="0"/>
          <w14:ligatures w14:val="none"/>
        </w:rPr>
        <w:t>condemnor</w:t>
      </w:r>
      <w:proofErr w:type="spellEnd"/>
      <w:r w:rsidRPr="00544B45">
        <w:rPr>
          <w:rFonts w:ascii="Calibri" w:eastAsia="Times New Roman" w:hAnsi="Calibri" w:cs="Calibri"/>
          <w:snapToGrid w:val="0"/>
          <w:kern w:val="0"/>
          <w14:ligatures w14:val="none"/>
        </w:rPr>
        <w:t xml:space="preserve"> the power of eminent domain: </w:t>
      </w:r>
      <w:r w:rsidRPr="00544B45">
        <w:rPr>
          <w:rFonts w:ascii="Calibri" w:eastAsia="Calibri" w:hAnsi="Calibri" w:cs="Times New Roman"/>
          <w:sz w:val="22"/>
          <w:szCs w:val="22"/>
        </w:rPr>
        <w:t>KRS 177.081</w:t>
      </w:r>
      <w:r w:rsidR="006620C8">
        <w:rPr>
          <w:rFonts w:ascii="Calibri" w:eastAsia="Calibri" w:hAnsi="Calibri" w:cs="Times New Roman"/>
          <w:sz w:val="22"/>
          <w:szCs w:val="22"/>
        </w:rPr>
        <w:t>, see attached.</w:t>
      </w:r>
      <w:r w:rsidRPr="00544B45">
        <w:rPr>
          <w:rFonts w:ascii="Calibri" w:eastAsia="Calibri" w:hAnsi="Calibri" w:cs="Times New Roman"/>
          <w:sz w:val="22"/>
          <w:szCs w:val="22"/>
        </w:rPr>
        <w:t xml:space="preserve"> </w:t>
      </w:r>
    </w:p>
    <w:p w14:paraId="6F743166" w14:textId="77777777"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The estimated timeline for completion of the portion of the project for which the property is to be taken: [Estimated Completion Date]</w:t>
      </w:r>
    </w:p>
    <w:p w14:paraId="579806AC" w14:textId="77777777"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 xml:space="preserve">That, within fifteen (15) business days after receipt of a request by the property owner, the </w:t>
      </w:r>
      <w:proofErr w:type="spellStart"/>
      <w:r w:rsidRPr="00544B45">
        <w:rPr>
          <w:rFonts w:ascii="Calibri" w:eastAsia="Times New Roman" w:hAnsi="Calibri" w:cs="Calibri"/>
          <w:snapToGrid w:val="0"/>
          <w:kern w:val="0"/>
          <w14:ligatures w14:val="none"/>
        </w:rPr>
        <w:t>condemnor</w:t>
      </w:r>
      <w:proofErr w:type="spellEnd"/>
      <w:r w:rsidRPr="00544B45">
        <w:rPr>
          <w:rFonts w:ascii="Calibri" w:eastAsia="Times New Roman" w:hAnsi="Calibri" w:cs="Calibri"/>
          <w:snapToGrid w:val="0"/>
          <w:kern w:val="0"/>
          <w14:ligatures w14:val="none"/>
        </w:rPr>
        <w:t xml:space="preserve"> will provide copies, to the extent prepared, of:</w:t>
      </w:r>
    </w:p>
    <w:p w14:paraId="7E44CE9F" w14:textId="77777777" w:rsidR="00544B45" w:rsidRPr="00544B45" w:rsidRDefault="00544B45" w:rsidP="00544B45">
      <w:pPr>
        <w:widowControl w:val="0"/>
        <w:spacing w:after="0" w:line="240" w:lineRule="auto"/>
        <w:ind w:firstLine="720"/>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i. Right-of-way maps or other documents that depict the proposed taking; and</w:t>
      </w:r>
    </w:p>
    <w:p w14:paraId="30B7974F" w14:textId="77777777" w:rsidR="00544B45" w:rsidRPr="00544B45" w:rsidRDefault="00544B45" w:rsidP="00544B45">
      <w:pPr>
        <w:widowControl w:val="0"/>
        <w:spacing w:after="0" w:line="240" w:lineRule="auto"/>
        <w:ind w:left="720"/>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 xml:space="preserve">ii. Nonconfidential construction plans that depict project improvements to be constructed on the property taken and improvements to be constructed adjacent to the remaining property, including but not limited to plan, profile, cross-section, drainage, pavement marking sheets, and driveway connection </w:t>
      </w:r>
      <w:proofErr w:type="gramStart"/>
      <w:r w:rsidRPr="00544B45">
        <w:rPr>
          <w:rFonts w:ascii="Calibri" w:eastAsia="Times New Roman" w:hAnsi="Calibri" w:cs="Calibri"/>
          <w:snapToGrid w:val="0"/>
          <w:kern w:val="0"/>
          <w14:ligatures w14:val="none"/>
        </w:rPr>
        <w:t>detail;</w:t>
      </w:r>
      <w:proofErr w:type="gramEnd"/>
    </w:p>
    <w:p w14:paraId="0E347AC2" w14:textId="77777777"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That the property owner may obtain an independent appraisal of the property</w:t>
      </w:r>
      <w:r w:rsidRPr="00544B45">
        <w:rPr>
          <w:rFonts w:ascii="Calibri" w:eastAsia="Calibri" w:hAnsi="Calibri" w:cs="Times New Roman"/>
          <w:sz w:val="22"/>
          <w:szCs w:val="22"/>
        </w:rPr>
        <w:t xml:space="preserve"> </w:t>
      </w:r>
      <w:r w:rsidRPr="00544B45">
        <w:rPr>
          <w:rFonts w:ascii="Calibri" w:eastAsia="Times New Roman" w:hAnsi="Calibri" w:cs="Calibri"/>
          <w:snapToGrid w:val="0"/>
          <w:kern w:val="0"/>
          <w14:ligatures w14:val="none"/>
        </w:rPr>
        <w:t>conducted by an appraiser certified or licensed under KRS Chapter 324A, within sixty (60) days of the receipt of the initial offer for purchase; and</w:t>
      </w:r>
    </w:p>
    <w:p w14:paraId="0E561BC7" w14:textId="77777777" w:rsidR="00544B45" w:rsidRPr="00544B45" w:rsidRDefault="00544B45" w:rsidP="00544B45">
      <w:pPr>
        <w:widowControl w:val="0"/>
        <w:numPr>
          <w:ilvl w:val="0"/>
          <w:numId w:val="1"/>
        </w:numPr>
        <w:spacing w:after="0" w:line="240" w:lineRule="auto"/>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That the property owner has the right to request one (1) public meeting within thirty (30 days) of receipt of offer for purchase, if a public meeting regarding the proposed project, of which the property owner was notified, has not previously been held.</w:t>
      </w:r>
    </w:p>
    <w:p w14:paraId="187456B8" w14:textId="77777777" w:rsidR="00544B45" w:rsidRPr="00544B45" w:rsidRDefault="00544B45" w:rsidP="00544B45">
      <w:pPr>
        <w:widowControl w:val="0"/>
        <w:spacing w:after="0" w:line="240" w:lineRule="auto"/>
        <w:ind w:left="720"/>
        <w:contextualSpacing/>
        <w:jc w:val="both"/>
        <w:rPr>
          <w:rFonts w:ascii="Calibri" w:eastAsia="Times New Roman" w:hAnsi="Calibri" w:cs="Calibri"/>
          <w:snapToGrid w:val="0"/>
          <w:kern w:val="0"/>
          <w14:ligatures w14:val="none"/>
        </w:rPr>
      </w:pPr>
      <w:r w:rsidRPr="00544B45">
        <w:rPr>
          <w:rFonts w:ascii="Calibri" w:eastAsia="Times New Roman" w:hAnsi="Calibri" w:cs="Calibri"/>
          <w:snapToGrid w:val="0"/>
          <w:kern w:val="0"/>
          <w14:ligatures w14:val="none"/>
        </w:rPr>
        <w:t xml:space="preserve">The public meeting shall be held in the county where the property needed for the project is located and at a site secured by the </w:t>
      </w:r>
      <w:proofErr w:type="spellStart"/>
      <w:r w:rsidRPr="00544B45">
        <w:rPr>
          <w:rFonts w:ascii="Calibri" w:eastAsia="Times New Roman" w:hAnsi="Calibri" w:cs="Calibri"/>
          <w:snapToGrid w:val="0"/>
          <w:kern w:val="0"/>
          <w14:ligatures w14:val="none"/>
        </w:rPr>
        <w:t>condemnor</w:t>
      </w:r>
      <w:proofErr w:type="spellEnd"/>
      <w:r w:rsidRPr="00544B45">
        <w:rPr>
          <w:rFonts w:ascii="Calibri" w:eastAsia="Times New Roman" w:hAnsi="Calibri" w:cs="Calibri"/>
          <w:snapToGrid w:val="0"/>
          <w:kern w:val="0"/>
          <w14:ligatures w14:val="none"/>
        </w:rPr>
        <w:t xml:space="preserve">.  The meeting shall be held within thirty (30) days of the request, and the </w:t>
      </w:r>
      <w:proofErr w:type="spellStart"/>
      <w:r w:rsidRPr="00544B45">
        <w:rPr>
          <w:rFonts w:ascii="Calibri" w:eastAsia="Times New Roman" w:hAnsi="Calibri" w:cs="Calibri"/>
          <w:snapToGrid w:val="0"/>
          <w:kern w:val="0"/>
          <w14:ligatures w14:val="none"/>
        </w:rPr>
        <w:t>condemnor</w:t>
      </w:r>
      <w:proofErr w:type="spellEnd"/>
      <w:r w:rsidRPr="00544B45">
        <w:rPr>
          <w:rFonts w:ascii="Calibri" w:eastAsia="Times New Roman" w:hAnsi="Calibri" w:cs="Calibri"/>
          <w:snapToGrid w:val="0"/>
          <w:kern w:val="0"/>
          <w14:ligatures w14:val="none"/>
        </w:rPr>
        <w:t xml:space="preserve"> shall attend the meeting.</w:t>
      </w:r>
    </w:p>
    <w:p w14:paraId="6F1E0FED" w14:textId="0A43FB41" w:rsidR="00607443" w:rsidRDefault="00544B45" w:rsidP="00A43A05">
      <w:pPr>
        <w:widowControl w:val="0"/>
        <w:spacing w:after="0" w:line="240" w:lineRule="auto"/>
        <w:ind w:left="720"/>
        <w:contextualSpacing/>
        <w:jc w:val="both"/>
      </w:pPr>
      <w:r w:rsidRPr="00544B45">
        <w:rPr>
          <w:rFonts w:ascii="Calibri" w:eastAsia="Times New Roman" w:hAnsi="Calibri" w:cs="Calibri"/>
          <w:snapToGrid w:val="0"/>
          <w:kern w:val="0"/>
          <w14:ligatures w14:val="none"/>
        </w:rPr>
        <w:t>The sole purpose of the meeting shall be to accept comments from the public regarding the proposed project.</w:t>
      </w:r>
    </w:p>
    <w:sectPr w:rsidR="00607443" w:rsidSect="00544B4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F66DC"/>
    <w:multiLevelType w:val="hybridMultilevel"/>
    <w:tmpl w:val="AA004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999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43"/>
    <w:rsid w:val="00396052"/>
    <w:rsid w:val="00442CE3"/>
    <w:rsid w:val="00544B45"/>
    <w:rsid w:val="00607443"/>
    <w:rsid w:val="006620C8"/>
    <w:rsid w:val="009968A0"/>
    <w:rsid w:val="00A43A05"/>
    <w:rsid w:val="00BD0D6B"/>
    <w:rsid w:val="00BF1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FB93"/>
  <w15:chartTrackingRefBased/>
  <w15:docId w15:val="{4159E468-08C9-4FAA-924F-58A61FA8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7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74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4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4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443"/>
    <w:rPr>
      <w:rFonts w:eastAsiaTheme="majorEastAsia" w:cstheme="majorBidi"/>
      <w:color w:val="272727" w:themeColor="text1" w:themeTint="D8"/>
    </w:rPr>
  </w:style>
  <w:style w:type="paragraph" w:styleId="Title">
    <w:name w:val="Title"/>
    <w:basedOn w:val="Normal"/>
    <w:next w:val="Normal"/>
    <w:link w:val="TitleChar"/>
    <w:uiPriority w:val="10"/>
    <w:qFormat/>
    <w:rsid w:val="00607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443"/>
    <w:pPr>
      <w:spacing w:before="160"/>
      <w:jc w:val="center"/>
    </w:pPr>
    <w:rPr>
      <w:i/>
      <w:iCs/>
      <w:color w:val="404040" w:themeColor="text1" w:themeTint="BF"/>
    </w:rPr>
  </w:style>
  <w:style w:type="character" w:customStyle="1" w:styleId="QuoteChar">
    <w:name w:val="Quote Char"/>
    <w:basedOn w:val="DefaultParagraphFont"/>
    <w:link w:val="Quote"/>
    <w:uiPriority w:val="29"/>
    <w:rsid w:val="00607443"/>
    <w:rPr>
      <w:i/>
      <w:iCs/>
      <w:color w:val="404040" w:themeColor="text1" w:themeTint="BF"/>
    </w:rPr>
  </w:style>
  <w:style w:type="paragraph" w:styleId="ListParagraph">
    <w:name w:val="List Paragraph"/>
    <w:basedOn w:val="Normal"/>
    <w:uiPriority w:val="34"/>
    <w:qFormat/>
    <w:rsid w:val="00607443"/>
    <w:pPr>
      <w:ind w:left="720"/>
      <w:contextualSpacing/>
    </w:pPr>
  </w:style>
  <w:style w:type="character" w:styleId="IntenseEmphasis">
    <w:name w:val="Intense Emphasis"/>
    <w:basedOn w:val="DefaultParagraphFont"/>
    <w:uiPriority w:val="21"/>
    <w:qFormat/>
    <w:rsid w:val="00607443"/>
    <w:rPr>
      <w:i/>
      <w:iCs/>
      <w:color w:val="0F4761" w:themeColor="accent1" w:themeShade="BF"/>
    </w:rPr>
  </w:style>
  <w:style w:type="paragraph" w:styleId="IntenseQuote">
    <w:name w:val="Intense Quote"/>
    <w:basedOn w:val="Normal"/>
    <w:next w:val="Normal"/>
    <w:link w:val="IntenseQuoteChar"/>
    <w:uiPriority w:val="30"/>
    <w:qFormat/>
    <w:rsid w:val="00607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443"/>
    <w:rPr>
      <w:i/>
      <w:iCs/>
      <w:color w:val="0F4761" w:themeColor="accent1" w:themeShade="BF"/>
    </w:rPr>
  </w:style>
  <w:style w:type="character" w:styleId="IntenseReference">
    <w:name w:val="Intense Reference"/>
    <w:basedOn w:val="DefaultParagraphFont"/>
    <w:uiPriority w:val="32"/>
    <w:qFormat/>
    <w:rsid w:val="00607443"/>
    <w:rPr>
      <w:b/>
      <w:bCs/>
      <w:smallCaps/>
      <w:color w:val="0F4761" w:themeColor="accent1" w:themeShade="BF"/>
      <w:spacing w:val="5"/>
    </w:rPr>
  </w:style>
  <w:style w:type="paragraph" w:customStyle="1" w:styleId="TableParagraph">
    <w:name w:val="Table Paragraph"/>
    <w:basedOn w:val="Normal"/>
    <w:uiPriority w:val="1"/>
    <w:qFormat/>
    <w:rsid w:val="00A43A05"/>
    <w:pPr>
      <w:widowControl w:val="0"/>
      <w:autoSpaceDE w:val="0"/>
      <w:autoSpaceDN w:val="0"/>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86345374F6C449B0DEFD4E8C2403D" ma:contentTypeVersion="6" ma:contentTypeDescription="Create a new document." ma:contentTypeScope="" ma:versionID="7d60e5a1412ad440f1e4679f9c81eded">
  <xsd:schema xmlns:xsd="http://www.w3.org/2001/XMLSchema" xmlns:xs="http://www.w3.org/2001/XMLSchema" xmlns:p="http://schemas.microsoft.com/office/2006/metadata/properties" xmlns:ns1="http://schemas.microsoft.com/sharepoint/v3" xmlns:ns2="032141d3-a4b8-4794-8ce5-d2510f9e7f82" xmlns:ns3="9c16dc54-5a24-4afd-a61c-664ec7eab416" targetNamespace="http://schemas.microsoft.com/office/2006/metadata/properties" ma:root="true" ma:fieldsID="e6285e1a6a3a8080f8ec54ac47364363" ns1:_="" ns2:_="" ns3:_="">
    <xsd:import namespace="http://schemas.microsoft.com/sharepoint/v3"/>
    <xsd:import namespace="032141d3-a4b8-4794-8ce5-d2510f9e7f82"/>
    <xsd:import namespace="9c16dc54-5a24-4afd-a61c-664ec7eab416"/>
    <xsd:element name="properties">
      <xsd:complexType>
        <xsd:sequence>
          <xsd:element name="documentManagement">
            <xsd:complexType>
              <xsd:all>
                <xsd:element ref="ns2:FormType" minOccurs="0"/>
                <xsd:element ref="ns2:order0" minOccurs="0"/>
                <xsd:element ref="ns2:Document_x0020_Type" minOccurs="0"/>
                <xsd:element ref="ns1:DisplayTemplateJSIcon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11"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2141d3-a4b8-4794-8ce5-d2510f9e7f82" elementFormDefault="qualified">
    <xsd:import namespace="http://schemas.microsoft.com/office/2006/documentManagement/types"/>
    <xsd:import namespace="http://schemas.microsoft.com/office/infopath/2007/PartnerControls"/>
    <xsd:element name="FormType" ma:index="4" nillable="true" ma:displayName="FormType" ma:default="Misc" ma:format="Dropdown" ma:internalName="FormType" ma:readOnly="false">
      <xsd:simpleType>
        <xsd:restriction base="dms:Choice">
          <xsd:enumeration value="Misc"/>
          <xsd:enumeration value="Drainage"/>
          <xsd:enumeration value="Blank"/>
        </xsd:restriction>
      </xsd:simpleType>
    </xsd:element>
    <xsd:element name="order0" ma:index="9" nillable="true" ma:displayName="order" ma:internalName="order0">
      <xsd:simpleType>
        <xsd:restriction base="dms:Number"/>
      </xsd:simpleType>
    </xsd:element>
    <xsd:element name="Document_x0020_Type" ma:index="10" nillable="true" ma:displayName="Document Type" ma:format="Hyperlink" ma:internalName="Document_x0020_Typ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Type xmlns="032141d3-a4b8-4794-8ce5-d2510f9e7f82">Misc</FormType>
    <DisplayTemplateJSIconUrl xmlns="http://schemas.microsoft.com/sharepoint/v3">
      <Url xsi:nil="true"/>
      <Description xsi:nil="true"/>
    </DisplayTemplateJSIconUrl>
    <order0 xmlns="032141d3-a4b8-4794-8ce5-d2510f9e7f82" xsi:nil="true"/>
    <Document_x0020_Type xmlns="032141d3-a4b8-4794-8ce5-d2510f9e7f82">
      <Url xsi:nil="true"/>
      <Description xsi:nil="true"/>
    </Document_x0020_Type>
  </documentManagement>
</p:properties>
</file>

<file path=customXml/itemProps1.xml><?xml version="1.0" encoding="utf-8"?>
<ds:datastoreItem xmlns:ds="http://schemas.openxmlformats.org/officeDocument/2006/customXml" ds:itemID="{9E8701ED-847A-466D-A741-2F23457AC386}"/>
</file>

<file path=customXml/itemProps2.xml><?xml version="1.0" encoding="utf-8"?>
<ds:datastoreItem xmlns:ds="http://schemas.openxmlformats.org/officeDocument/2006/customXml" ds:itemID="{FA70B8A1-4A09-42BA-9C9A-C4B86B8EE112}"/>
</file>

<file path=customXml/itemProps3.xml><?xml version="1.0" encoding="utf-8"?>
<ds:datastoreItem xmlns:ds="http://schemas.openxmlformats.org/officeDocument/2006/customXml" ds:itemID="{31240CF0-4F94-4400-95C4-68BF634999D9}"/>
</file>

<file path=docProps/app.xml><?xml version="1.0" encoding="utf-8"?>
<Properties xmlns="http://schemas.openxmlformats.org/officeDocument/2006/extended-properties" xmlns:vt="http://schemas.openxmlformats.org/officeDocument/2006/docPropsVTypes">
  <Template>Normal.dotm</Template>
  <TotalTime>17</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Coomes, Ben T (KYTC)</dc:creator>
  <cp:keywords/>
  <dc:description/>
  <cp:lastModifiedBy>Coomes, Ben T (KYTC)</cp:lastModifiedBy>
  <cp:revision>5</cp:revision>
  <dcterms:created xsi:type="dcterms:W3CDTF">2026-05-15T14:34:00Z</dcterms:created>
  <dcterms:modified xsi:type="dcterms:W3CDTF">2026-06-01T17:52:00Z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0x0101000FF86345374F6C449B0DEFD4E8C2403D</vt:lpwstr>
  </property>
</Properties>
</file>